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                                         </w:t>
      </w:r>
    </w:p>
    <w:p>
      <w:r>
        <w:rPr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632460" cy="604520"/>
            <wp:effectExtent l="0" t="0" r="0" b="5080"/>
            <wp:wrapNone/>
            <wp:docPr id="2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83" cy="60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ascii="Tahoma" w:hAnsi="Tahoma" w:eastAsia="Tahoma" w:cs="Tahoma"/>
          <w:sz w:val="18"/>
          <w:szCs w:val="18"/>
          <w:lang w:val="it"/>
        </w:rPr>
        <w:t>Ministero dell’Istruzione e del Merito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Ufficio Scolastico Regionale per il Lazio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b/>
          <w:bCs/>
          <w:sz w:val="18"/>
          <w:szCs w:val="18"/>
          <w:lang w:val="it"/>
        </w:rPr>
        <w:t>ISTITUTO DI ISTRUZIONE SUPERIORE VIA COPERNICO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Via Copernico, 1 – 00071 POMEZIA (Rm)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Codice fiscale 97197220581 Codice Meccanografico RMIS071006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  <w:rPr>
          <w:rFonts w:hint="default" w:ascii="Tahoma" w:hAnsi="Tahoma" w:eastAsia="Tahoma" w:cs="Tahoma"/>
          <w:sz w:val="18"/>
          <w:szCs w:val="18"/>
          <w:lang w:val="it"/>
        </w:rPr>
      </w:pPr>
      <w:r>
        <w:rPr>
          <w:rFonts w:hint="default" w:ascii="Tahoma" w:hAnsi="Tahoma" w:eastAsia="Tahoma" w:cs="Tahoma"/>
          <w:sz w:val="18"/>
          <w:szCs w:val="18"/>
          <w:lang w:val="it"/>
        </w:rPr>
        <w:t xml:space="preserve">sedi associate: I.T.I. “ N. Copernico” RMTF07101P – I.T.C. “A. Monti” RMTD07101C PEO: rmis071006@istruzione.it -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5" w:lineRule="auto"/>
        <w:ind w:left="0"/>
        <w:jc w:val="center"/>
        <w:textAlignment w:val="auto"/>
      </w:pPr>
      <w:r>
        <w:rPr>
          <w:rFonts w:hint="default" w:ascii="Tahoma" w:hAnsi="Tahoma" w:eastAsia="Tahoma" w:cs="Tahoma"/>
          <w:sz w:val="18"/>
          <w:szCs w:val="18"/>
          <w:lang w:val="it"/>
        </w:rPr>
        <w:t>PEC:rmis071006@pec.istruzione.it - Tel. 06 121127550 Distretto Scola</w:t>
      </w:r>
    </w:p>
    <w:p/>
    <w:p/>
    <w:p>
      <w:pPr>
        <w:rPr>
          <w:rFonts w:ascii="Tahoma" w:hAnsi="Tahoma" w:eastAsia="Tahoma" w:cs="Tahoma"/>
          <w:color w:val="000000"/>
          <w:sz w:val="18"/>
          <w:szCs w:val="18"/>
          <w:lang w:eastAsia="it-IT"/>
        </w:rPr>
      </w:pPr>
    </w:p>
    <w:p>
      <w:pPr>
        <w:rPr>
          <w:rFonts w:ascii="Tahoma" w:hAnsi="Tahoma" w:eastAsia="Tahoma" w:cs="Tahoma"/>
          <w:color w:val="000000"/>
          <w:sz w:val="32"/>
          <w:szCs w:val="32"/>
          <w:lang w:eastAsia="it-IT"/>
        </w:rPr>
      </w:pPr>
      <w:r>
        <w:rPr>
          <w:rFonts w:ascii="Tahoma" w:hAnsi="Tahoma" w:eastAsia="Tahoma" w:cs="Tahoma"/>
          <w:color w:val="000000"/>
          <w:sz w:val="18"/>
          <w:szCs w:val="18"/>
          <w:lang w:eastAsia="it-IT"/>
        </w:rPr>
        <w:t xml:space="preserve">                                                                         </w:t>
      </w: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>BES</w:t>
      </w:r>
    </w:p>
    <w:p>
      <w:pPr>
        <w:rPr>
          <w:rFonts w:ascii="Tahoma" w:hAnsi="Tahoma" w:eastAsia="Tahoma" w:cs="Tahoma"/>
          <w:color w:val="000000"/>
          <w:sz w:val="32"/>
          <w:szCs w:val="32"/>
          <w:lang w:eastAsia="it-IT"/>
        </w:rPr>
      </w:pP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 xml:space="preserve">             </w:t>
      </w:r>
      <w: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  <w:t xml:space="preserve">          </w:t>
      </w: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 xml:space="preserve"> BISOGNI EDUCATIVI SPECIALI</w:t>
      </w:r>
    </w:p>
    <w:p>
      <w:pPr>
        <w:numPr>
          <w:ilvl w:val="0"/>
          <w:numId w:val="1"/>
        </w:numPr>
        <w:suppressAutoHyphens/>
        <w:spacing w:after="200" w:line="276" w:lineRule="auto"/>
        <w:rPr>
          <w:rFonts w:ascii="Arial" w:hAnsi="Arial" w:eastAsia="Calibri" w:cs="Arial"/>
          <w:sz w:val="18"/>
          <w:szCs w:val="18"/>
          <w:lang w:eastAsia="ar-SA"/>
        </w:rPr>
      </w:pPr>
      <w:r>
        <w:rPr>
          <w:rFonts w:ascii="Arial" w:hAnsi="Arial" w:eastAsia="Calibri" w:cs="Arial"/>
          <w:sz w:val="18"/>
          <w:szCs w:val="18"/>
          <w:lang w:eastAsia="ar-SA"/>
        </w:rPr>
        <w:t>Per allievi con altri Bisogni Educativi Speciali (BES-Dir. Min. 27/12/2012; C.M. n. 8 del  6/03/2013)</w:t>
      </w:r>
    </w:p>
    <w:p>
      <w:pP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</w:pP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 xml:space="preserve"> </w:t>
      </w:r>
      <w: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  <w:t xml:space="preserve"> </w:t>
      </w:r>
    </w:p>
    <w:p>
      <w:pP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</w:pP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 xml:space="preserve">                     </w:t>
      </w:r>
      <w: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  <w:t xml:space="preserve">        </w:t>
      </w: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 xml:space="preserve">    A.S. 202</w:t>
      </w:r>
      <w: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  <w:t>4</w:t>
      </w: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>/202</w:t>
      </w:r>
      <w:r>
        <w:rPr>
          <w:rFonts w:hint="default" w:ascii="Tahoma" w:hAnsi="Tahoma" w:eastAsia="Tahoma" w:cs="Tahoma"/>
          <w:color w:val="000000"/>
          <w:sz w:val="32"/>
          <w:szCs w:val="32"/>
          <w:lang w:val="en-US" w:eastAsia="it-IT"/>
        </w:rPr>
        <w:t>5</w:t>
      </w:r>
    </w:p>
    <w:p>
      <w:pPr>
        <w:rPr>
          <w:rFonts w:ascii="Tahoma" w:hAnsi="Tahoma" w:eastAsia="Tahoma" w:cs="Tahoma"/>
          <w:color w:val="000000"/>
          <w:sz w:val="32"/>
          <w:szCs w:val="32"/>
          <w:lang w:eastAsia="it-IT"/>
        </w:rPr>
      </w:pPr>
    </w:p>
    <w:p>
      <w:pPr>
        <w:widowControl w:val="0"/>
        <w:kinsoku w:val="0"/>
        <w:spacing w:before="288" w:after="0" w:line="240" w:lineRule="auto"/>
        <w:rPr>
          <w:rFonts w:ascii="Arial" w:hAnsi="Arial" w:eastAsia="Times New Roman" w:cs="Arial"/>
          <w:sz w:val="28"/>
          <w:szCs w:val="28"/>
          <w:lang w:eastAsia="ar-SA"/>
        </w:rPr>
      </w:pPr>
      <w:r>
        <w:rPr>
          <w:rFonts w:ascii="Tahoma" w:hAnsi="Tahoma" w:eastAsia="Tahoma" w:cs="Tahoma"/>
          <w:color w:val="000000"/>
          <w:sz w:val="32"/>
          <w:szCs w:val="32"/>
          <w:lang w:eastAsia="it-IT"/>
        </w:rPr>
        <w:t xml:space="preserve">            </w:t>
      </w:r>
      <w:r>
        <w:rPr>
          <w:rFonts w:ascii="Arial" w:hAnsi="Arial" w:eastAsia="Times New Roman" w:cs="Arial"/>
          <w:b/>
          <w:sz w:val="28"/>
          <w:szCs w:val="28"/>
          <w:lang w:eastAsia="ar-SA"/>
        </w:rPr>
        <w:t>Alunno/a</w:t>
      </w:r>
      <w:r>
        <w:rPr>
          <w:rFonts w:ascii="Arial" w:hAnsi="Arial" w:eastAsia="Times New Roman" w:cs="Arial"/>
          <w:sz w:val="28"/>
          <w:szCs w:val="28"/>
          <w:lang w:eastAsia="ar-SA"/>
        </w:rPr>
        <w:t>: __________________________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8"/>
          <w:szCs w:val="28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                 Classe</w:t>
      </w:r>
      <w:r>
        <w:rPr>
          <w:rFonts w:ascii="Arial" w:hAnsi="Arial" w:eastAsia="Times New Roman" w:cs="Arial"/>
          <w:sz w:val="24"/>
          <w:szCs w:val="24"/>
          <w:lang w:eastAsia="ar-SA"/>
        </w:rPr>
        <w:t>: 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Coordinatore di classe/Team</w:t>
      </w:r>
      <w:r>
        <w:rPr>
          <w:rFonts w:ascii="Arial" w:hAnsi="Arial" w:eastAsia="Times New Roman" w:cs="Arial"/>
          <w:sz w:val="24"/>
          <w:szCs w:val="24"/>
          <w:lang w:eastAsia="ar-SA"/>
        </w:rPr>
        <w:t>: _________________________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Referente/i  DSA/BES___________________________________________</w:t>
      </w: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widowControl w:val="0"/>
        <w:kinsoku w:val="0"/>
        <w:spacing w:after="0" w:line="480" w:lineRule="auto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pStyle w:val="3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>Dati Anagrafici e Informazioni Essenziali di Presentazione dell’Allievo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</w:pPr>
    </w:p>
    <w:p>
      <w:pPr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</w:t>
      </w:r>
    </w:p>
    <w:p>
      <w:pPr>
        <w:rPr>
          <w:rFonts w:ascii="Tahoma" w:hAnsi="Tahoma" w:eastAsia="Tahoma" w:cs="Tahoma"/>
          <w:color w:val="000000"/>
          <w:sz w:val="32"/>
          <w:szCs w:val="32"/>
          <w:lang w:eastAsia="it-IT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C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ognome e nome allievo/a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:________________________________________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Luogo di nascita: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 __________________________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Data_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___/ ____/ _______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 xml:space="preserve">Lingua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>madre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: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</w:p>
    <w:p>
      <w:pPr>
        <w:widowControl w:val="0"/>
        <w:kinsoku w:val="0"/>
        <w:spacing w:after="0" w:line="480" w:lineRule="auto"/>
        <w:ind w:left="284"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>Eventuale bilinguismo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>
      <w:pPr>
        <w:widowControl w:val="0"/>
        <w:numPr>
          <w:ilvl w:val="0"/>
          <w:numId w:val="2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  <w:t>INDIVIDUAZIONE DELLA SITUAZIONE DI BISOGNO EDUCATIVO SPECIALE</w:t>
      </w:r>
    </w:p>
    <w:p>
      <w:pPr>
        <w:widowControl w:val="0"/>
        <w:kinsoku w:val="0"/>
        <w:spacing w:before="120" w:after="0" w:line="360" w:lineRule="auto"/>
        <w:ind w:left="284" w:right="284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  <w:t>DA PARTE DI:</w:t>
      </w:r>
    </w:p>
    <w:p>
      <w:pPr>
        <w:widowControl w:val="0"/>
        <w:numPr>
          <w:ilvl w:val="0"/>
          <w:numId w:val="3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Cs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SERVIZIO SANITARIO  </w:t>
      </w:r>
      <w:r>
        <w:rPr>
          <w:rFonts w:ascii="Arial" w:hAnsi="Arial" w:eastAsia="Times New Roman" w:cs="Arial"/>
          <w:b/>
          <w:bCs/>
          <w:lang w:eastAsia="ar-SA"/>
        </w:rPr>
        <w:t>-  Diagnosi / Relazione multi professionale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: </w:t>
      </w:r>
      <w:r>
        <w:rPr>
          <w:rFonts w:ascii="Arial" w:hAnsi="Arial" w:eastAsia="Times New Roman" w:cs="Arial"/>
          <w:bCs/>
          <w:sz w:val="24"/>
          <w:szCs w:val="24"/>
          <w:lang w:eastAsia="ar-SA"/>
        </w:rPr>
        <w:t>________________________________</w:t>
      </w:r>
    </w:p>
    <w:p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Cs/>
          <w:sz w:val="20"/>
          <w:szCs w:val="20"/>
          <w:lang w:eastAsia="ar-SA"/>
        </w:rPr>
      </w:pPr>
      <w:r>
        <w:rPr>
          <w:rFonts w:ascii="Arial" w:hAnsi="Arial" w:eastAsia="Times New Roman" w:cs="Arial"/>
          <w:bCs/>
          <w:sz w:val="20"/>
          <w:szCs w:val="20"/>
          <w:lang w:eastAsia="ar-SA"/>
        </w:rPr>
        <w:t xml:space="preserve">(o diagnosi rilasciata da </w:t>
      </w:r>
      <w:r>
        <w:rPr>
          <w:rFonts w:ascii="Arial" w:hAnsi="Arial" w:eastAsia="Times New Roman" w:cs="Arial"/>
          <w:b/>
          <w:bCs/>
          <w:sz w:val="20"/>
          <w:szCs w:val="20"/>
          <w:lang w:eastAsia="ar-SA"/>
        </w:rPr>
        <w:t>privati, in attesa di ratifica e certificazione</w:t>
      </w:r>
      <w:r>
        <w:rPr>
          <w:rFonts w:ascii="Arial" w:hAnsi="Arial" w:eastAsia="Times New Roman" w:cs="Arial"/>
          <w:bCs/>
          <w:sz w:val="20"/>
          <w:szCs w:val="20"/>
          <w:lang w:eastAsia="ar-SA"/>
        </w:rPr>
        <w:t xml:space="preserve"> da parte del Servizio Sanitario Nazionale)</w:t>
      </w:r>
    </w:p>
    <w:p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ar-SA"/>
        </w:rPr>
        <w:t xml:space="preserve">   Codice ICD10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:________________________________________________ 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w w:val="105"/>
          <w:sz w:val="24"/>
          <w:szCs w:val="24"/>
          <w:lang w:eastAsia="ar-SA"/>
        </w:rPr>
        <w:t>Redatta da</w:t>
      </w:r>
      <w:r>
        <w:rPr>
          <w:rFonts w:ascii="Arial" w:hAnsi="Arial" w:eastAsia="Times New Roman" w:cs="Arial"/>
          <w:bCs/>
          <w:color w:val="000000"/>
          <w:w w:val="105"/>
          <w:sz w:val="24"/>
          <w:szCs w:val="24"/>
          <w:lang w:eastAsia="ar-SA"/>
        </w:rPr>
        <w:t xml:space="preserve">: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________________________________</w:t>
      </w:r>
      <w:r>
        <w:rPr>
          <w:rFonts w:ascii="Arial" w:hAnsi="Arial" w:eastAsia="Calibri" w:cs="Arial"/>
          <w:b/>
          <w:sz w:val="24"/>
          <w:szCs w:val="24"/>
          <w:lang w:eastAsia="ar-SA"/>
        </w:rPr>
        <w:t>in data</w:t>
      </w:r>
      <w:r>
        <w:rPr>
          <w:rFonts w:ascii="Arial" w:hAnsi="Arial" w:eastAsia="Calibri" w:cs="Arial"/>
          <w:sz w:val="24"/>
          <w:szCs w:val="24"/>
          <w:lang w:eastAsia="ar-SA"/>
        </w:rPr>
        <w:t xml:space="preserve"> ___ /___ / 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pacing w:val="-4"/>
          <w:sz w:val="24"/>
          <w:szCs w:val="24"/>
          <w:lang w:eastAsia="ar-SA"/>
        </w:rPr>
        <w:t>Aggiornamenti diagnostici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: 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pacing w:val="-4"/>
          <w:sz w:val="24"/>
          <w:szCs w:val="24"/>
          <w:lang w:eastAsia="ar-SA"/>
        </w:rPr>
        <w:t>Altre relazioni cliniche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: 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pacing w:val="-4"/>
          <w:sz w:val="24"/>
          <w:szCs w:val="24"/>
          <w:lang w:eastAsia="ar-SA"/>
        </w:rPr>
        <w:t>Interventi riabilitativi: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 xml:space="preserve"> ____________________________________________</w:t>
      </w:r>
    </w:p>
    <w:p>
      <w:pPr>
        <w:suppressAutoHyphens/>
        <w:spacing w:before="280" w:after="280" w:line="240" w:lineRule="auto"/>
        <w:ind w:right="567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p>
      <w:pPr>
        <w:numPr>
          <w:ilvl w:val="0"/>
          <w:numId w:val="4"/>
        </w:numPr>
        <w:suppressAutoHyphens/>
        <w:spacing w:before="280" w:after="280" w:line="360" w:lineRule="auto"/>
        <w:ind w:right="567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ALTRO SERVIZIO </w:t>
      </w: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>-</w:t>
      </w: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Documentazione presentata alla scuola________ </w:t>
      </w:r>
    </w:p>
    <w:p>
      <w:pPr>
        <w:widowControl w:val="0"/>
        <w:kinsoku w:val="0"/>
        <w:spacing w:after="0" w:line="360" w:lineRule="auto"/>
        <w:ind w:left="360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w w:val="105"/>
          <w:sz w:val="24"/>
          <w:szCs w:val="24"/>
          <w:lang w:eastAsia="ar-SA"/>
        </w:rPr>
        <w:t>Redatta da:</w:t>
      </w:r>
      <w:r>
        <w:rPr>
          <w:rFonts w:ascii="Arial" w:hAnsi="Arial" w:eastAsia="Times New Roman" w:cs="Arial"/>
          <w:bCs/>
          <w:color w:val="000000"/>
          <w:w w:val="105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________________________________</w:t>
      </w:r>
      <w:r>
        <w:rPr>
          <w:rFonts w:ascii="Arial" w:hAnsi="Arial" w:eastAsia="Calibri" w:cs="Arial"/>
          <w:sz w:val="24"/>
          <w:szCs w:val="24"/>
          <w:lang w:eastAsia="ar-SA"/>
        </w:rPr>
        <w:t>in data ___ /___ / ____</w:t>
      </w:r>
    </w:p>
    <w:p>
      <w:pPr>
        <w:widowControl w:val="0"/>
        <w:kinsoku w:val="0"/>
        <w:spacing w:after="0" w:line="360" w:lineRule="auto"/>
        <w:ind w:left="360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Calibri" w:cs="Arial"/>
          <w:sz w:val="24"/>
          <w:szCs w:val="24"/>
          <w:lang w:eastAsia="ar-SA"/>
        </w:rPr>
        <w:t>(relazione da allegare vedi allegato 1)</w:t>
      </w:r>
    </w:p>
    <w:p>
      <w:pPr>
        <w:suppressAutoHyphens/>
        <w:spacing w:before="280" w:after="280" w:line="360" w:lineRule="auto"/>
        <w:ind w:right="567"/>
        <w:jc w:val="both"/>
        <w:rPr>
          <w:rFonts w:ascii="Arial" w:hAnsi="Arial" w:eastAsia="Times New Roman" w:cs="Arial"/>
          <w:i/>
          <w:sz w:val="24"/>
          <w:szCs w:val="24"/>
          <w:lang w:eastAsia="ar-SA"/>
        </w:rPr>
      </w:pPr>
    </w:p>
    <w:p>
      <w:pPr>
        <w:numPr>
          <w:ilvl w:val="0"/>
          <w:numId w:val="5"/>
        </w:numPr>
        <w:suppressAutoHyphens/>
        <w:spacing w:before="280" w:after="280" w:line="360" w:lineRule="auto"/>
        <w:ind w:right="567"/>
        <w:jc w:val="both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CONSIGLIO DI CLASSE/TEAM DOCENTI - Relazione_________________</w:t>
      </w:r>
    </w:p>
    <w:p>
      <w:pPr>
        <w:widowControl w:val="0"/>
        <w:kinsoku w:val="0"/>
        <w:spacing w:after="0" w:line="360" w:lineRule="auto"/>
        <w:ind w:left="360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w w:val="105"/>
          <w:sz w:val="24"/>
          <w:szCs w:val="24"/>
          <w:lang w:eastAsia="ar-SA"/>
        </w:rPr>
        <w:t>Redatta da:</w:t>
      </w:r>
      <w:r>
        <w:rPr>
          <w:rFonts w:ascii="Arial" w:hAnsi="Arial" w:eastAsia="Times New Roman" w:cs="Arial"/>
          <w:bCs/>
          <w:color w:val="000000"/>
          <w:w w:val="105"/>
          <w:sz w:val="24"/>
          <w:szCs w:val="24"/>
          <w:lang w:eastAsia="ar-SA"/>
        </w:rPr>
        <w:t xml:space="preserve">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________________________________</w:t>
      </w:r>
      <w:r>
        <w:rPr>
          <w:rFonts w:ascii="Arial" w:hAnsi="Arial" w:eastAsia="Calibri" w:cs="Arial"/>
          <w:sz w:val="24"/>
          <w:szCs w:val="24"/>
          <w:lang w:eastAsia="ar-SA"/>
        </w:rPr>
        <w:t>in data ___ /___ / ____</w:t>
      </w:r>
    </w:p>
    <w:p>
      <w:pPr>
        <w:widowControl w:val="0"/>
        <w:kinsoku w:val="0"/>
        <w:spacing w:after="0" w:line="360" w:lineRule="auto"/>
        <w:ind w:left="360" w:right="284"/>
        <w:rPr>
          <w:rFonts w:ascii="Arial" w:hAnsi="Arial" w:eastAsia="Calibri" w:cs="Arial"/>
          <w:sz w:val="24"/>
          <w:szCs w:val="24"/>
          <w:lang w:eastAsia="ar-SA"/>
        </w:rPr>
      </w:pPr>
      <w:r>
        <w:rPr>
          <w:rFonts w:ascii="Arial" w:hAnsi="Arial" w:eastAsia="Calibri" w:cs="Arial"/>
          <w:sz w:val="24"/>
          <w:szCs w:val="24"/>
          <w:lang w:eastAsia="ar-SA"/>
        </w:rPr>
        <w:t>(relazione da allegare vedi modulo A)</w:t>
      </w:r>
    </w:p>
    <w:p>
      <w:pPr>
        <w:widowControl w:val="0"/>
        <w:kinsoku w:val="0"/>
        <w:spacing w:after="0" w:line="240" w:lineRule="auto"/>
        <w:ind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br w:type="page"/>
      </w:r>
    </w:p>
    <w:p>
      <w:pPr>
        <w:widowControl w:val="0"/>
        <w:numPr>
          <w:ilvl w:val="0"/>
          <w:numId w:val="2"/>
        </w:numPr>
        <w:suppressAutoHyphens/>
        <w:kinsoku w:val="0"/>
        <w:spacing w:after="0" w:line="360" w:lineRule="auto"/>
        <w:ind w:right="284"/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ar-SA"/>
        </w:rPr>
        <w:t>INFORMAZIONI GENERALI FORNITE DALLA FAMIGLIA / ENTI AFFIDATARI</w:t>
      </w:r>
      <w:r>
        <w:rPr>
          <w:rFonts w:ascii="Arial" w:hAnsi="Arial" w:eastAsia="Times New Roman" w:cs="Arial"/>
          <w:bCs/>
          <w:color w:val="000000"/>
          <w:sz w:val="24"/>
          <w:szCs w:val="24"/>
          <w:u w:val="single"/>
          <w:lang w:eastAsia="ar-SA"/>
        </w:rPr>
        <w:t xml:space="preserve">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 xml:space="preserve">(ad esempio </w:t>
      </w: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 xml:space="preserve">percorso scolastico pregresso, ripetenze </w:t>
      </w:r>
      <w:r>
        <w:rPr>
          <w:rFonts w:ascii="Arial" w:hAnsi="Arial" w:eastAsia="Times New Roman" w:cs="Arial"/>
          <w:bCs/>
          <w:color w:val="000000"/>
          <w:sz w:val="24"/>
          <w:szCs w:val="24"/>
          <w:lang w:eastAsia="ar-SA"/>
        </w:rPr>
        <w:t>…)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>
      <w:pPr>
        <w:widowControl w:val="0"/>
        <w:kinsoku w:val="0"/>
        <w:spacing w:after="0" w:line="360" w:lineRule="auto"/>
        <w:ind w:left="284" w:right="284"/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pacing w:val="-4"/>
          <w:sz w:val="24"/>
          <w:szCs w:val="24"/>
          <w:lang w:eastAsia="ar-SA"/>
        </w:rPr>
        <w:br w:type="page"/>
      </w:r>
    </w:p>
    <w:p>
      <w:pPr>
        <w:pStyle w:val="3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>-PARTE II</w:t>
      </w:r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eastAsia="ar-SA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>Allievi con altri Bisogni Educativi Speciali  (Non DSA)</w:t>
      </w:r>
    </w:p>
    <w:p>
      <w:pPr>
        <w:suppressAutoHyphens/>
        <w:spacing w:after="0" w:line="240" w:lineRule="auto"/>
        <w:rPr>
          <w:rFonts w:ascii="Verdana" w:hAnsi="Verdana" w:eastAsia="Calibri" w:cs="Times New Roman"/>
          <w:b/>
          <w:sz w:val="24"/>
          <w:szCs w:val="24"/>
          <w:lang w:eastAsia="ar-SA"/>
        </w:rPr>
      </w:pPr>
      <w:r>
        <w:rPr>
          <w:rFonts w:ascii="Verdana" w:hAnsi="Verdana" w:eastAsia="Calibri" w:cs="Times New Roman"/>
          <w:b/>
          <w:sz w:val="24"/>
          <w:szCs w:val="24"/>
          <w:lang w:eastAsia="ar-SA"/>
        </w:rPr>
        <w:t xml:space="preserve"> </w:t>
      </w:r>
    </w:p>
    <w:p>
      <w:pPr>
        <w:suppressAutoHyphens/>
        <w:spacing w:after="0" w:line="240" w:lineRule="auto"/>
        <w:rPr>
          <w:rFonts w:ascii="Verdana" w:hAnsi="Verdana" w:eastAsia="Calibri" w:cs="Times New Roman"/>
          <w:b/>
          <w:lang w:eastAsia="ar-SA"/>
        </w:rPr>
      </w:pPr>
      <w:r>
        <w:rPr>
          <w:rFonts w:ascii="Verdana" w:hAnsi="Verdana" w:eastAsia="Calibri" w:cs="Times New Roman"/>
          <w:b/>
          <w:lang w:eastAsia="ar-SA"/>
        </w:rPr>
        <w:t>Descrizione delle abilità e dei comportamenti</w:t>
      </w:r>
    </w:p>
    <w:p>
      <w:pPr>
        <w:suppressAutoHyphens/>
        <w:spacing w:after="0" w:line="240" w:lineRule="auto"/>
        <w:rPr>
          <w:rFonts w:ascii="Verdana" w:hAnsi="Verdana" w:eastAsia="Calibri" w:cs="Times New Roman"/>
          <w:i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Verdana" w:hAnsi="Verdana" w:eastAsia="Calibri" w:cs="Times New Roman"/>
          <w:i/>
          <w:sz w:val="20"/>
          <w:szCs w:val="20"/>
          <w:lang w:eastAsia="ar-SA"/>
        </w:rPr>
      </w:pPr>
      <w:r>
        <w:rPr>
          <w:rFonts w:ascii="Verdana" w:hAnsi="Verdana" w:eastAsia="Calibri" w:cs="Times New Roman"/>
          <w:i/>
          <w:sz w:val="20"/>
          <w:szCs w:val="20"/>
          <w:lang w:eastAsia="ar-SA"/>
        </w:rPr>
        <w:t>Rientrano in questa sezione le tipologie di disturbo evolutivo specifico (non DSA) e le situazioni di svantaggio  socioeconomico, culturale e linguistico citate dalla c.m. n. 8 del 06/03/2013</w:t>
      </w:r>
    </w:p>
    <w:p>
      <w:pPr>
        <w:suppressAutoHyphens/>
        <w:spacing w:after="0" w:line="240" w:lineRule="auto"/>
        <w:rPr>
          <w:rFonts w:ascii="Verdana" w:hAnsi="Verdana" w:eastAsia="Calibri" w:cs="Times New Roman"/>
          <w:i/>
          <w:sz w:val="24"/>
          <w:szCs w:val="24"/>
          <w:lang w:eastAsia="ar-SA"/>
        </w:rPr>
      </w:pP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1)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DOCUMENTAZIONE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GIÀ IN POSSESSO: </w:t>
      </w:r>
    </w:p>
    <w:p>
      <w:pPr>
        <w:suppressAutoHyphens/>
        <w:spacing w:before="280" w:after="280" w:line="360" w:lineRule="auto"/>
        <w:ind w:left="360"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numPr>
          <w:ilvl w:val="0"/>
          <w:numId w:val="6"/>
        </w:numPr>
        <w:suppressAutoHyphens/>
        <w:spacing w:before="280" w:after="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Diagnosi  di ____________________________________</w:t>
      </w:r>
    </w:p>
    <w:p>
      <w:pPr>
        <w:numPr>
          <w:ilvl w:val="0"/>
          <w:numId w:val="6"/>
        </w:numPr>
        <w:suppressAutoHyphens/>
        <w:spacing w:after="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Documentazione altri servizi (tipologia) _______________________________ </w:t>
      </w:r>
    </w:p>
    <w:p>
      <w:pPr>
        <w:numPr>
          <w:ilvl w:val="0"/>
          <w:numId w:val="6"/>
        </w:numPr>
        <w:suppressAutoHyphens/>
        <w:spacing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Relazione del consiglio di classe/team- in data___________________________</w:t>
      </w: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2)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INFORMAZIONI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SPECIFICHE DESUNTE DAI  DOCUMENTI SOPRA INDICATI </w:t>
      </w: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3)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DESCRIZIONE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DELLE ABILITÀ E DEI COMPORTAMENTI OSSERVABILI A SCUOLA DA PARTE DEI DOCENTI DI CLASSE </w:t>
      </w:r>
    </w:p>
    <w:p>
      <w:pPr>
        <w:numPr>
          <w:ilvl w:val="0"/>
          <w:numId w:val="7"/>
        </w:numPr>
        <w:suppressAutoHyphens/>
        <w:spacing w:before="280" w:after="280" w:line="240" w:lineRule="auto"/>
        <w:ind w:right="567"/>
        <w:jc w:val="both"/>
        <w:rPr>
          <w:rFonts w:ascii="Times New Roman" w:hAnsi="Times New Roman" w:eastAsia="Times New Roman" w:cs="Times New Roman"/>
          <w:b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 xml:space="preserve">per </w:t>
      </w:r>
      <w:r>
        <w:rPr>
          <w:rFonts w:ascii="Times New Roman" w:hAnsi="Times New Roman" w:eastAsia="Times New Roman" w:cs="Times New Roman"/>
          <w:b/>
          <w:lang w:eastAsia="ar-SA"/>
        </w:rPr>
        <w:t>gli allievi con svantaggio socioeconomico, linguistico e culturale</w:t>
      </w:r>
      <w:r>
        <w:rPr>
          <w:rFonts w:ascii="Times New Roman" w:hAnsi="Times New Roman" w:eastAsia="Times New Roman" w:cs="Times New Roman"/>
          <w:lang w:eastAsia="ar-SA"/>
        </w:rPr>
        <w:t xml:space="preserve">, senza diagnosi specialistica, si </w:t>
      </w:r>
      <w:r>
        <w:rPr>
          <w:rFonts w:ascii="Times New Roman" w:hAnsi="Times New Roman" w:eastAsia="Times New Roman" w:cs="Times New Roman"/>
          <w:b/>
          <w:lang w:eastAsia="ar-SA"/>
        </w:rPr>
        <w:t>suggerisce la compilazione della griglia osservativa di pag. 6;</w:t>
      </w:r>
    </w:p>
    <w:p>
      <w:pPr>
        <w:numPr>
          <w:ilvl w:val="0"/>
          <w:numId w:val="7"/>
        </w:numPr>
        <w:suppressAutoHyphens/>
        <w:spacing w:before="280" w:after="280" w:line="240" w:lineRule="auto"/>
        <w:ind w:right="567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b/>
          <w:lang w:eastAsia="ar-SA"/>
        </w:rPr>
        <w:t xml:space="preserve">per gli allievi con Disturbi Evolutivi Specifici </w:t>
      </w:r>
      <w:r>
        <w:rPr>
          <w:rFonts w:ascii="Times New Roman" w:hAnsi="Times New Roman" w:eastAsia="Times New Roman" w:cs="Times New Roman"/>
          <w:lang w:eastAsia="ar-SA"/>
        </w:rPr>
        <w:t xml:space="preserve">si suggerisce l’osservazione e la descrizione del comportamento e degli apprendimenti sulla base delle priorità di ciascuna disciplina, </w:t>
      </w:r>
      <w:r>
        <w:rPr>
          <w:rFonts w:ascii="Times New Roman" w:hAnsi="Times New Roman" w:eastAsia="Times New Roman" w:cs="Times New Roman"/>
          <w:b/>
          <w:lang w:eastAsia="ar-SA"/>
        </w:rPr>
        <w:t xml:space="preserve">anche </w:t>
      </w:r>
      <w:r>
        <w:rPr>
          <w:rFonts w:ascii="Times New Roman" w:hAnsi="Times New Roman" w:eastAsia="Times New Roman" w:cs="Times New Roman"/>
          <w:lang w:eastAsia="ar-SA"/>
        </w:rPr>
        <w:t xml:space="preserve">utilizzando gli </w:t>
      </w:r>
      <w:r>
        <w:rPr>
          <w:rFonts w:ascii="Times New Roman" w:hAnsi="Times New Roman" w:eastAsia="Times New Roman" w:cs="Times New Roman"/>
          <w:b/>
          <w:lang w:eastAsia="ar-SA"/>
        </w:rPr>
        <w:t>indicatori predisposti per gli allievi con DSA</w:t>
      </w:r>
      <w:r>
        <w:rPr>
          <w:rFonts w:ascii="Times New Roman" w:hAnsi="Times New Roman" w:eastAsia="Times New Roman" w:cs="Times New Roman"/>
          <w:lang w:eastAsia="ar-SA"/>
        </w:rPr>
        <w:t xml:space="preserve"> (Sezione B parte I).</w:t>
      </w: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/>
        <w:spacing w:before="280" w:after="280" w:line="360" w:lineRule="auto"/>
        <w:ind w:right="567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pageBreakBefore/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widowControl w:val="0"/>
        <w:kinsoku w:val="0"/>
        <w:spacing w:after="324" w:line="240" w:lineRule="auto"/>
        <w:ind w:right="567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1051560</wp:posOffset>
                </wp:positionV>
                <wp:extent cx="5978525" cy="5985510"/>
                <wp:effectExtent l="6985" t="7620" r="5715" b="7620"/>
                <wp:wrapSquare wrapText="largest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598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jc w:val="center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4943"/>
                              <w:gridCol w:w="2271"/>
                              <w:gridCol w:w="220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1266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GRIGLIA OSSERVATIVA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per  ALLIEVI CON BES “III FASCIA”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linguistico e culturale)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degli INSEGNANTI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di altri operatori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26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esegue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domande non pertinenti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11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blCellMar>
                              </w:tblPrEx>
                              <w:trPr>
                                <w:trHeight w:val="326" w:hRule="atLeast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2     1     0     9</w:t>
                                  </w:r>
                                </w:p>
                              </w:tc>
                            </w:tr>
                          </w:tbl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6" o:spt="202" type="#_x0000_t202" style="position:absolute;left:0pt;margin-top:82.8pt;height:471.3pt;width:470.75pt;mso-position-horizontal:center;mso-position-horizontal-relative:margin;mso-position-vertical-relative:page;mso-wrap-distance-bottom:0pt;mso-wrap-distance-left:7.05pt;mso-wrap-distance-right:7.05pt;mso-wrap-distance-top:0pt;z-index:251660288;mso-width-relative:page;mso-height-relative:page;" fillcolor="#FFFFFF" filled="t" stroked="f" coordsize="21600,21600" o:gfxdata="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va1&#10;/tYAAAAJAQAADwAAAAAAAAABACAAAAAiAAAAZHJzL2Rvd25yZXYueG1sUEsBAhQAFAAAAAgAh07i&#10;QBxUzQwkAgAAUwQAAA4AAAAAAAAAAQAgAAAAJQEAAGRycy9lMm9Eb2MueG1sUEsFBgAAAAAGAAYA&#10;WQEAALsFAAAAAA==&#10;">
                <v:fill on="t" opacity="0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jc w:val="center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4943"/>
                        <w:gridCol w:w="2271"/>
                        <w:gridCol w:w="2202"/>
                      </w:tblGrid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1266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GRIGLIA OSSERVATIVA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  ALLIEVI CON BES “III FASCIA”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linguistico e culturale)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Osservazione</w:t>
                            </w:r>
                          </w:p>
                          <w:p>
                            <w:pPr>
                              <w:ind w:left="2624" w:hanging="262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degli INSEGNANTI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Eventuale osservazione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 altri operatori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(es. educatori, ove presenti)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26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esegue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comprensione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domande non pertinenti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Disturba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lezioni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11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70" w:type="dxa"/>
                            <w:bottom w:w="0" w:type="dxa"/>
                            <w:right w:w="70" w:type="dxa"/>
                          </w:tblCellMar>
                        </w:tblPrEx>
                        <w:trPr>
                          <w:trHeight w:val="326" w:hRule="atLeast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2     1     0     9</w:t>
                            </w:r>
                          </w:p>
                        </w:tc>
                      </w:tr>
                    </w:tbl>
                    <w:p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>
      <w:pPr>
        <w:widowControl w:val="0"/>
        <w:kinsoku w:val="0"/>
        <w:spacing w:after="324" w:line="240" w:lineRule="auto"/>
        <w:ind w:right="567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LEGENDA</w:t>
      </w:r>
    </w:p>
    <w:p>
      <w:pPr>
        <w:widowControl w:val="0"/>
        <w:kinsoku w:val="0"/>
        <w:spacing w:after="0" w:line="240" w:lineRule="auto"/>
        <w:ind w:right="56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ascii="Arial" w:hAnsi="Arial" w:eastAsia="Times New Roman" w:cs="Arial"/>
          <w:b/>
          <w:sz w:val="20"/>
          <w:szCs w:val="20"/>
          <w:lang w:eastAsia="ar-SA"/>
        </w:rPr>
        <w:t>0</w:t>
      </w:r>
      <w:r>
        <w:rPr>
          <w:rFonts w:ascii="Arial" w:hAnsi="Arial" w:eastAsia="Times New Roman" w:cs="Arial"/>
          <w:sz w:val="20"/>
          <w:szCs w:val="20"/>
          <w:lang w:eastAsia="ar-SA"/>
        </w:rPr>
        <w:t xml:space="preserve"> L’elemento descritto dal criterio non mette in evidenza particolari problematicità</w:t>
      </w:r>
    </w:p>
    <w:p>
      <w:pPr>
        <w:widowControl w:val="0"/>
        <w:kinsoku w:val="0"/>
        <w:spacing w:after="0" w:line="240" w:lineRule="auto"/>
        <w:ind w:right="567"/>
        <w:jc w:val="both"/>
        <w:rPr>
          <w:rFonts w:ascii="Arial" w:hAnsi="Arial" w:eastAsia="Times New Roman" w:cs="Arial"/>
          <w:i/>
          <w:iCs/>
          <w:sz w:val="20"/>
          <w:szCs w:val="20"/>
          <w:lang w:eastAsia="ar-SA"/>
        </w:rPr>
      </w:pPr>
      <w:r>
        <w:rPr>
          <w:rFonts w:ascii="Arial" w:hAnsi="Arial" w:eastAsia="Times New Roman" w:cs="Arial"/>
          <w:b/>
          <w:sz w:val="20"/>
          <w:szCs w:val="20"/>
          <w:lang w:eastAsia="ar-SA"/>
        </w:rPr>
        <w:t xml:space="preserve">1 </w:t>
      </w:r>
      <w:r>
        <w:rPr>
          <w:rFonts w:ascii="Arial" w:hAnsi="Arial" w:eastAsia="Times New Roman" w:cs="Arial"/>
          <w:sz w:val="20"/>
          <w:szCs w:val="20"/>
          <w:lang w:eastAsia="ar-SA"/>
        </w:rPr>
        <w:t xml:space="preserve">L’elemento descritto dal criterio mette in evidenza problematicità  </w:t>
      </w:r>
      <w:r>
        <w:rPr>
          <w:rFonts w:ascii="Arial" w:hAnsi="Arial" w:eastAsia="Times New Roman" w:cs="Arial"/>
          <w:i/>
          <w:iCs/>
          <w:sz w:val="20"/>
          <w:szCs w:val="20"/>
          <w:lang w:eastAsia="ar-SA"/>
        </w:rPr>
        <w:t xml:space="preserve">lievi </w:t>
      </w:r>
      <w:r>
        <w:rPr>
          <w:rFonts w:ascii="Arial" w:hAnsi="Arial" w:eastAsia="Times New Roman" w:cs="Arial"/>
          <w:sz w:val="20"/>
          <w:szCs w:val="20"/>
          <w:lang w:eastAsia="ar-SA"/>
        </w:rPr>
        <w:t xml:space="preserve">o </w:t>
      </w:r>
      <w:r>
        <w:rPr>
          <w:rFonts w:ascii="Arial" w:hAnsi="Arial" w:eastAsia="Times New Roman" w:cs="Arial"/>
          <w:i/>
          <w:iCs/>
          <w:sz w:val="20"/>
          <w:szCs w:val="20"/>
          <w:lang w:eastAsia="ar-SA"/>
        </w:rPr>
        <w:t>occasionali</w:t>
      </w:r>
    </w:p>
    <w:p>
      <w:pPr>
        <w:suppressAutoHyphens/>
        <w:autoSpaceDE w:val="0"/>
        <w:spacing w:after="0" w:line="240" w:lineRule="auto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ascii="Arial" w:hAnsi="Arial" w:eastAsia="Times New Roman" w:cs="Arial"/>
          <w:b/>
          <w:sz w:val="20"/>
          <w:szCs w:val="20"/>
          <w:lang w:eastAsia="ar-SA"/>
        </w:rPr>
        <w:t xml:space="preserve">2 </w:t>
      </w:r>
      <w:r>
        <w:rPr>
          <w:rFonts w:ascii="Arial" w:hAnsi="Arial" w:eastAsia="Times New Roman" w:cs="Arial"/>
          <w:sz w:val="20"/>
          <w:szCs w:val="20"/>
          <w:lang w:eastAsia="ar-SA"/>
        </w:rPr>
        <w:t>L’elemento descritto dal criterio mette in evidenza problematicità rilevanti o reiterate</w:t>
      </w:r>
    </w:p>
    <w:p>
      <w:pPr>
        <w:widowControl w:val="0"/>
        <w:kinsoku w:val="0"/>
        <w:spacing w:after="324" w:line="240" w:lineRule="auto"/>
        <w:ind w:right="567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ascii="Arial" w:hAnsi="Arial" w:eastAsia="Times New Roman" w:cs="Arial"/>
          <w:b/>
          <w:sz w:val="20"/>
          <w:szCs w:val="20"/>
          <w:lang w:eastAsia="ar-SA"/>
        </w:rPr>
        <w:t>9</w:t>
      </w:r>
      <w:r>
        <w:rPr>
          <w:rFonts w:ascii="Arial" w:hAnsi="Arial" w:eastAsia="Times New Roman" w:cs="Arial"/>
          <w:sz w:val="20"/>
          <w:szCs w:val="20"/>
          <w:lang w:eastAsia="ar-SA"/>
        </w:rPr>
        <w:t xml:space="preserve"> L’elemento descritto non solo non mette in evidenza problematicità, ma rappresenta un “punto di forza” dell’allievo, su cui fare leva nell’intervento</w:t>
      </w:r>
    </w:p>
    <w:p>
      <w:pPr>
        <w:keepNext/>
        <w:pageBreakBefore/>
        <w:tabs>
          <w:tab w:val="left" w:pos="432"/>
        </w:tabs>
        <w:suppressAutoHyphens/>
        <w:spacing w:before="240" w:after="60" w:line="240" w:lineRule="auto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eastAsia="ar-SA"/>
        </w:rPr>
      </w:pPr>
      <w:bookmarkStart w:id="0" w:name="__RefHeading__14_1270352503"/>
      <w:bookmarkEnd w:id="0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eastAsia="ar-SA"/>
        </w:rPr>
        <w:t xml:space="preserve"> </w:t>
      </w:r>
    </w:p>
    <w:p>
      <w:pPr>
        <w:keepNext/>
        <w:numPr>
          <w:ilvl w:val="1"/>
          <w:numId w:val="0"/>
        </w:numPr>
        <w:tabs>
          <w:tab w:val="left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bookmarkStart w:id="1" w:name="__RefHeading__16_1270352503"/>
      <w:bookmarkEnd w:id="1"/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>C.1 Osservazione di Ulteriori Aspetti Significativi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488"/>
        <w:gridCol w:w="71"/>
        <w:gridCol w:w="1418"/>
        <w:gridCol w:w="1417"/>
        <w:gridCol w:w="1428"/>
      </w:tblGrid>
      <w:tr>
        <w:trPr>
          <w:jc w:val="center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M</w:t>
            </w:r>
            <w:bookmarkStart w:id="8" w:name="_GoBack"/>
            <w:bookmarkEnd w:id="8"/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 xml:space="preserve">OTIVAZIONE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hAnsi="Arial" w:eastAsia="Calibri" w:cs="Arial"/>
                <w:spacing w:val="2"/>
                <w:w w:val="11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ATTEGGIAMENTI E COMPORTAMENTI RISCONTRABILI A SCUOLA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Calibri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Comic Sans MS" w:hAnsi="Comic Sans MS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STRATEGIE UTILIZZATE DALL’ALUNNO NELLO STUDIO</w:t>
            </w:r>
            <w:r>
              <w:rPr>
                <w:rFonts w:ascii="Comic Sans MS" w:hAnsi="Comic Sans MS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 xml:space="preserve">Altro </w:t>
            </w:r>
          </w:p>
          <w:p>
            <w:pPr>
              <w:suppressAutoHyphens/>
              <w:spacing w:before="120" w:after="120" w:line="240" w:lineRule="auto"/>
              <w:rPr>
                <w:rFonts w:ascii="Arial" w:hAnsi="Arial" w:eastAsia="Calibri" w:cs="Arial"/>
                <w:spacing w:val="2"/>
                <w:lang w:eastAsia="ar-SA"/>
              </w:rPr>
            </w:pPr>
            <w:r>
              <w:rPr>
                <w:rFonts w:ascii="Arial" w:hAnsi="Arial" w:eastAsia="Calibri" w:cs="Arial"/>
                <w:spacing w:val="2"/>
                <w:lang w:eastAsia="ar-SA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spacing w:val="2"/>
                <w:w w:val="110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ageBreakBefore/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grammaticali di base </w:t>
            </w:r>
          </w:p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</w:p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Difficoltà acquisizione nuovo lessico</w:t>
            </w:r>
          </w:p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Notevoli differenze tra comprensione del testo scritto e orale</w:t>
            </w:r>
          </w:p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Notevoli differenze tra produzione scritta e orale</w:t>
            </w:r>
          </w:p>
          <w:p>
            <w:pPr>
              <w:widowControl w:val="0"/>
              <w:numPr>
                <w:ilvl w:val="0"/>
                <w:numId w:val="10"/>
              </w:numPr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>Altro</w:t>
            </w:r>
            <w:r>
              <w:rPr>
                <w:rFonts w:ascii="Arial" w:hAnsi="Arial" w:eastAsia="Times New Roman" w:cs="Arial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>
              <w:rPr>
                <w:rFonts w:ascii="Arial" w:hAnsi="Arial" w:eastAsia="Times New Roman" w:cs="Arial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lang w:eastAsia="ar-SA"/>
              </w:rPr>
            </w:pPr>
            <w:r>
              <w:rPr>
                <w:rFonts w:ascii="Arial" w:hAnsi="Arial" w:eastAsia="Calibri" w:cs="Arial"/>
                <w:bCs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Calibri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240" w:after="24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>INFORMAZIONI GENERALI FORNITE DALL’ALUNNO/STUDENTE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before="120" w:after="280" w:line="240" w:lineRule="auto"/>
              <w:rPr>
                <w:rFonts w:ascii="Arial" w:hAnsi="Arial" w:eastAsia="Calibri" w:cs="Arial"/>
                <w:bCs/>
                <w:lang w:eastAsia="ar-SA"/>
              </w:rPr>
            </w:pPr>
            <w:r>
              <w:rPr>
                <w:rFonts w:ascii="Arial" w:hAnsi="Arial" w:eastAsia="Calibri" w:cs="Arial"/>
                <w:bCs/>
                <w:lang w:eastAsia="ar-SA"/>
              </w:rPr>
              <w:t>Interessi, difficoltà, attività in cui si sente capace, punti di forza, aspettative,  richieste…</w:t>
            </w: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lang w:eastAsia="ar-SA"/>
              </w:rPr>
            </w:pPr>
            <w:r>
              <w:rPr>
                <w:rFonts w:ascii="Arial" w:hAnsi="Arial" w:eastAsia="Calibri" w:cs="Arial"/>
                <w:bCs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28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  <w:p>
            <w:pPr>
              <w:suppressAutoHyphens/>
              <w:spacing w:before="280" w:after="0" w:line="240" w:lineRule="auto"/>
              <w:rPr>
                <w:rFonts w:ascii="Arial" w:hAnsi="Arial" w:eastAsia="Calibri" w:cs="Arial"/>
                <w:bCs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kinsoku w:val="0"/>
        <w:spacing w:after="0" w:line="240" w:lineRule="auto"/>
        <w:ind w:left="74"/>
        <w:rPr>
          <w:rFonts w:ascii="Arial" w:hAnsi="Arial" w:eastAsia="Times New Roman" w:cs="Arial"/>
          <w:b/>
          <w:bCs/>
          <w:w w:val="105"/>
          <w:szCs w:val="24"/>
          <w:lang w:eastAsia="ar-SA"/>
        </w:rPr>
      </w:pPr>
    </w:p>
    <w:p>
      <w:pPr>
        <w:keepNext/>
        <w:pageBreakBefore/>
        <w:numPr>
          <w:ilvl w:val="1"/>
          <w:numId w:val="0"/>
        </w:numPr>
        <w:tabs>
          <w:tab w:val="left" w:pos="576"/>
        </w:tabs>
        <w:suppressAutoHyphens/>
        <w:spacing w:before="240" w:after="60" w:line="240" w:lineRule="auto"/>
        <w:ind w:left="576" w:hanging="576"/>
        <w:outlineLvl w:val="1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bookmarkStart w:id="2" w:name="__RefHeading__18_1270352503"/>
      <w:bookmarkEnd w:id="2"/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 xml:space="preserve">C. 2 PATTO EDUCATIVO </w:t>
      </w:r>
    </w:p>
    <w:p>
      <w:pPr>
        <w:suppressAutoHyphens/>
        <w:autoSpaceDE w:val="0"/>
        <w:spacing w:after="0" w:line="240" w:lineRule="auto"/>
        <w:rPr>
          <w:rFonts w:ascii="Arial" w:hAnsi="Arial" w:eastAsia="Calibri" w:cs="Arial"/>
          <w:b/>
          <w:color w:val="000000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Arial" w:hAnsi="Arial" w:eastAsia="Calibri" w:cs="Arial"/>
          <w:b/>
          <w:color w:val="000000"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color w:val="000000"/>
          <w:sz w:val="24"/>
          <w:szCs w:val="24"/>
          <w:u w:val="single"/>
          <w:lang w:eastAsia="ar-SA"/>
        </w:rPr>
        <w:t>Si concorda con la famiglia e lo studente</w:t>
      </w:r>
      <w:r>
        <w:rPr>
          <w:rFonts w:ascii="Arial" w:hAnsi="Arial" w:eastAsia="Calibri" w:cs="Arial"/>
          <w:b/>
          <w:color w:val="000000"/>
          <w:sz w:val="24"/>
          <w:szCs w:val="24"/>
          <w:lang w:eastAsia="ar-SA"/>
        </w:rPr>
        <w:t>:</w:t>
      </w:r>
    </w:p>
    <w:p>
      <w:pPr>
        <w:suppressAutoHyphens/>
        <w:autoSpaceDE w:val="0"/>
        <w:spacing w:after="0" w:line="240" w:lineRule="auto"/>
        <w:rPr>
          <w:rFonts w:ascii="Comic Sans MS" w:hAnsi="Comic Sans MS" w:eastAsia="Calibri" w:cs="Arial"/>
          <w:color w:val="000000"/>
          <w:sz w:val="24"/>
          <w:szCs w:val="24"/>
          <w:lang w:eastAsia="ar-SA"/>
        </w:rPr>
      </w:pPr>
    </w:p>
    <w:p>
      <w:pPr>
        <w:suppressAutoHyphens/>
        <w:autoSpaceDE w:val="0"/>
        <w:spacing w:before="120"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ar-SA"/>
        </w:rPr>
        <w:t xml:space="preserve">  Nelle attività di studio l’allievo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: 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è seguito da un Tutor nelle discipline: ______________________________</w:t>
      </w:r>
    </w:p>
    <w:p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hAnsi="Arial" w:eastAsia="Times New Roman" w:cs="Arial"/>
          <w:color w:val="000000"/>
          <w:sz w:val="24"/>
          <w:szCs w:val="24"/>
          <w:lang w:eastAsia="ar-SA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con cadenza:    </w:t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>□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quotidiana 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ab/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>□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bisettimanale    </w:t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 xml:space="preserve">□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settimanale    </w:t>
      </w:r>
      <w:r>
        <w:rPr>
          <w:rFonts w:ascii="Arial" w:hAnsi="Arial" w:eastAsia="Times New Roman" w:cs="Arial"/>
          <w:color w:val="000000"/>
          <w:sz w:val="36"/>
          <w:szCs w:val="36"/>
          <w:lang w:eastAsia="ar-SA"/>
        </w:rPr>
        <w:t>□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 quindicinale 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Calibri" w:cs="Arial"/>
          <w:color w:val="000000"/>
          <w:sz w:val="24"/>
          <w:szCs w:val="24"/>
          <w:lang w:eastAsia="ar-SA"/>
        </w:rPr>
      </w:pPr>
      <w:r>
        <w:rPr>
          <w:rFonts w:ascii="Arial" w:hAnsi="Arial" w:eastAsia="Calibri" w:cs="Arial"/>
          <w:color w:val="000000"/>
          <w:sz w:val="24"/>
          <w:szCs w:val="24"/>
          <w:lang w:eastAsia="ar-SA"/>
        </w:rPr>
        <w:t>è seguito da familiari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ricorre all’aiuto di  compagni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utilizza strumenti compensativi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Strumenti da utilizzare  nel lavoro a casa </w:t>
      </w: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numPr>
          <w:ilvl w:val="0"/>
          <w:numId w:val="11"/>
        </w:numPr>
        <w:suppressAutoHyphens/>
        <w:autoSpaceDE w:val="0"/>
        <w:spacing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strumenti informatici (pc, videoscrittura con correttore ortografico,…)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tecnologia di sintesi vocale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appunti scritti al pc 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registrazioni digitali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materiali multimediali (video, simulazioni…)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testi semplificati e/o ridotti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fotocopie 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schemi e mappe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ind w:left="284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Attività  scolastiche individualizzate programmate </w:t>
      </w:r>
    </w:p>
    <w:p>
      <w:pPr>
        <w:suppressAutoHyphens/>
        <w:autoSpaceDE w:val="0"/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recupero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consolidamento e/o di potenziamento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laboratorio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di classi aperte (per piccoli gruppi)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attività curriculari all’esterno dell’ambiente scolastico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attività di carattere culturale, formativo, socializzante </w:t>
      </w:r>
    </w:p>
    <w:p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suppressAutoHyphens/>
        <w:autoSpaceDE w:val="0"/>
        <w:spacing w:before="120" w:after="0" w:line="240" w:lineRule="auto"/>
        <w:ind w:left="1276"/>
        <w:rPr>
          <w:rFonts w:ascii="Arial" w:hAnsi="Arial" w:eastAsia="Times New Roman" w:cs="Arial"/>
          <w:sz w:val="24"/>
          <w:szCs w:val="24"/>
          <w:lang w:eastAsia="ar-SA"/>
        </w:rPr>
        <w:sectPr>
          <w:pgSz w:w="11906" w:h="16838"/>
          <w:pgMar w:top="1134" w:right="1134" w:bottom="709" w:left="1134" w:header="720" w:footer="261" w:gutter="0"/>
          <w:cols w:space="720" w:num="1"/>
          <w:docGrid w:linePitch="360" w:charSpace="0"/>
        </w:sectPr>
      </w:pPr>
      <w:r>
        <w:rPr>
          <w:rFonts w:ascii="Arial" w:hAnsi="Arial" w:eastAsia="Times New Roman" w:cs="Arial"/>
          <w:sz w:val="24"/>
          <w:szCs w:val="24"/>
          <w:lang w:eastAsia="ar-SA"/>
        </w:rPr>
        <w:t>………………………………………………………………………………..</w:t>
      </w:r>
    </w:p>
    <w:p>
      <w:pPr>
        <w:keepNext/>
        <w:tabs>
          <w:tab w:val="left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bookmarkStart w:id="3" w:name="__RefHeading__20_1270352503"/>
      <w:bookmarkEnd w:id="3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>SEZIONE D: INTERVENTI EDUCATIVI E DIDATTICI</w:t>
      </w:r>
    </w:p>
    <w:p>
      <w:pPr>
        <w:keepNext/>
        <w:numPr>
          <w:ilvl w:val="1"/>
          <w:numId w:val="0"/>
        </w:numPr>
        <w:tabs>
          <w:tab w:val="left" w:pos="576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</w:pPr>
      <w:bookmarkStart w:id="4" w:name="__RefHeading__22_1270352503"/>
      <w:bookmarkEnd w:id="4"/>
      <w:r>
        <w:rPr>
          <w:rFonts w:ascii="Times New Roman" w:hAnsi="Times New Roman" w:eastAsia="Times New Roman" w:cs="Times New Roman"/>
          <w:b/>
          <w:bCs/>
          <w:i/>
          <w:iCs/>
          <w:color w:val="548DD4"/>
          <w:sz w:val="28"/>
          <w:szCs w:val="28"/>
          <w:lang w:val="zh-CN" w:eastAsia="ar-SA"/>
        </w:rPr>
        <w:t xml:space="preserve">D.1: </w:t>
      </w:r>
      <w:r>
        <w:rPr>
          <w:rFonts w:ascii="Times New Roman" w:hAnsi="Times New Roman" w:eastAsia="Times New Roman" w:cs="Times New Roman"/>
          <w:b/>
          <w:bCs/>
          <w:i/>
          <w:iCs/>
          <w:caps/>
          <w:color w:val="548DD4"/>
          <w:sz w:val="28"/>
          <w:szCs w:val="28"/>
          <w:lang w:val="zh-CN" w:eastAsia="ar-SA"/>
        </w:rPr>
        <w:t>Strategie di personalizzazione/individualizzazione</w:t>
      </w:r>
    </w:p>
    <w:p>
      <w:pPr>
        <w:widowControl w:val="0"/>
        <w:kinsoku w:val="0"/>
        <w:spacing w:after="0" w:line="240" w:lineRule="auto"/>
        <w:ind w:left="216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240" w:lineRule="auto"/>
        <w:ind w:left="216"/>
        <w:jc w:val="center"/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  <w:t>TAB. MISURE DISPENSATIVE, STRUMENTI COMPENSATIVI, STRATEGIE DIDATTICHE</w:t>
      </w:r>
    </w:p>
    <w:p>
      <w:pPr>
        <w:widowControl w:val="0"/>
        <w:kinsoku w:val="0"/>
        <w:spacing w:after="0" w:line="240" w:lineRule="auto"/>
        <w:ind w:left="216"/>
        <w:jc w:val="center"/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pacing w:val="-2"/>
          <w:w w:val="105"/>
          <w:sz w:val="24"/>
          <w:szCs w:val="24"/>
          <w:lang w:eastAsia="ar-SA"/>
        </w:rPr>
        <w:t>(vedi quadro riassuntivo - sezione E)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559"/>
        <w:gridCol w:w="1843"/>
        <w:gridCol w:w="2835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STRATEGIE DIDATTICHE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INCLUSIVE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OBIETTIVI DISCIPLINARI PERSONALIZZATI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se necessari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(conoscenze/competenze)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PARAMETRI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 VALUTAZIONE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559"/>
        <w:gridCol w:w="1843"/>
        <w:gridCol w:w="2835"/>
        <w:gridCol w:w="2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STRATEGIE DIDATTICHE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spacing w:val="-2"/>
                <w:w w:val="105"/>
                <w:lang w:eastAsia="ar-SA"/>
              </w:rPr>
              <w:t>INCLUSIVE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OBIETTIVI DISCIPLINARI PERSONALIZZATI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se necessari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(conoscenze/competenze)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PARAMETRI</w:t>
            </w:r>
          </w:p>
          <w:p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DI VALUTAZIONE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MATERIA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Firma docente: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Cs/>
                <w:lang w:eastAsia="ar-SA"/>
              </w:rPr>
            </w:pPr>
            <w:r>
              <w:rPr>
                <w:rFonts w:ascii="Arial" w:hAnsi="Arial" w:eastAsia="Times New Roman" w:cs="Arial"/>
                <w:bCs/>
                <w:lang w:eastAsia="ar-SA"/>
              </w:rPr>
              <w:t>……………….</w:t>
            </w:r>
          </w:p>
          <w:p>
            <w:pPr>
              <w:suppressAutoHyphens/>
              <w:autoSpaceDE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</w:tr>
    </w:tbl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  <w:sectPr>
          <w:footerReference r:id="rId5" w:type="default"/>
          <w:pgSz w:w="16838" w:h="11906" w:orient="landscape"/>
          <w:pgMar w:top="1134" w:right="1134" w:bottom="1134" w:left="709" w:header="720" w:footer="261" w:gutter="0"/>
          <w:cols w:space="720" w:num="1"/>
          <w:docGrid w:linePitch="360" w:charSpace="0"/>
        </w:sectPr>
      </w:pPr>
    </w:p>
    <w:p>
      <w:pPr>
        <w:keepNext/>
        <w:tabs>
          <w:tab w:val="left" w:pos="432"/>
        </w:tabs>
        <w:suppressAutoHyphens/>
        <w:spacing w:before="240" w:after="60" w:line="240" w:lineRule="auto"/>
        <w:ind w:left="432" w:hanging="432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bookmarkStart w:id="5" w:name="__RefHeading__24_1270352503"/>
      <w:bookmarkEnd w:id="5"/>
      <w:bookmarkStart w:id="6" w:name="__RefHeading__26_1270352503"/>
      <w:bookmarkEnd w:id="6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 xml:space="preserve">SEZIONE E: Quadro riassuntivo degli strumenti compensativi e delle misure dispensative -  parametri e criteri per la verifica/valutazione </w:t>
      </w:r>
    </w:p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lang w:eastAsia="ar-SA"/>
              </w:rPr>
              <w:t>MISURE DISPENSATIVE</w:t>
            </w:r>
            <w:r>
              <w:rPr>
                <w:rFonts w:ascii="Arial" w:hAnsi="Arial" w:eastAsia="Times New Roman" w:cs="Arial"/>
                <w:b/>
                <w:bCs/>
                <w:vertAlign w:val="superscript"/>
                <w:lang w:eastAsia="ar-SA"/>
              </w:rPr>
              <w:footnoteReference w:id="0"/>
            </w:r>
            <w:r>
              <w:rPr>
                <w:rFonts w:ascii="Arial" w:hAnsi="Arial" w:eastAsia="Times New Roman" w:cs="Arial"/>
                <w:b/>
                <w:bCs/>
                <w:lang w:eastAsia="ar-SA"/>
              </w:rPr>
              <w:t xml:space="preserve"> (legge 170/10 e linee guida 12/07/11)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color w:val="00000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color w:val="000000"/>
                <w:lang w:eastAsia="ar-SA"/>
              </w:rPr>
              <w:t>E INTERVENTI DI INDIVIDUALIZZAZIONE</w:t>
            </w:r>
          </w:p>
          <w:p>
            <w:pPr>
              <w:suppressAutoHyphens/>
              <w:autoSpaceDE w:val="0"/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Dispensa dalla lettura ad alta voce in classe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dall’uso del corsivo e dello stampato minuscolo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Dispensa dalla scrittura sotto dettatura di testi e/o appunti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 ricopiare testi o espressioni matematiche dalla lavagna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dall’utilizzo di tempi standard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Riduzione delle consegne senza modificare gli obiettivi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Accordo sui tempi e sulle modalità delle interrogazioni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Valutazione dei procedimenti e non dei calcoli nella risoluzione dei problemi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Valutazione del contenuto e non degli errori ortografici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numPr>
                <w:ilvl w:val="0"/>
                <w:numId w:val="12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Altro</w:t>
            </w:r>
          </w:p>
        </w:tc>
      </w:tr>
    </w:tbl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widowControl w:val="0"/>
        <w:kinsoku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Arial" w:hAnsi="Arial" w:eastAsia="Calibri" w:cs="Arial"/>
          <w:b/>
          <w:bCs/>
          <w:color w:val="000000"/>
          <w:w w:val="105"/>
          <w:szCs w:val="24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lang w:eastAsia="ar-SA"/>
              </w:rPr>
              <w:t xml:space="preserve">STRUMENTI COMPENSATIVI </w:t>
            </w:r>
          </w:p>
          <w:p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ar-SA"/>
              </w:rPr>
            </w:pPr>
            <w:r>
              <w:rPr>
                <w:rFonts w:ascii="Arial" w:hAnsi="Arial" w:eastAsia="Times New Roman" w:cs="Arial"/>
                <w:b/>
                <w:bCs/>
                <w:lang w:eastAsia="ar-SA"/>
              </w:rPr>
              <w:t>(legge 170/10 e linee guida 12/07/11)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computer e tablet (possibilmente con stampante)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risorse audio (file audio digitali, audiolibri…).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del registratore digitale o di altri strumenti di registrazione per uso personale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Utilizzo di dizionari digitali (cd rom, risorse </w:t>
            </w:r>
            <w:r>
              <w:rPr>
                <w:rFonts w:ascii="Arial" w:hAnsi="Arial" w:eastAsia="Times New Roman" w:cs="Arial"/>
                <w:i/>
                <w:lang w:eastAsia="ar-SA"/>
              </w:rPr>
              <w:t>on line</w:t>
            </w:r>
            <w:r>
              <w:rPr>
                <w:rFonts w:ascii="Arial" w:hAnsi="Arial" w:eastAsia="Times New Roman" w:cs="Arial"/>
                <w:lang w:eastAsia="ar-S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Utilizzo di software didattici e compensativi (</w:t>
            </w:r>
            <w:r>
              <w:rPr>
                <w:rFonts w:ascii="Arial" w:hAnsi="Arial" w:eastAsia="Times New Roman" w:cs="Arial"/>
                <w:i/>
                <w:lang w:eastAsia="ar-SA"/>
              </w:rPr>
              <w:t>free</w:t>
            </w:r>
            <w:r>
              <w:rPr>
                <w:rFonts w:ascii="Arial" w:hAnsi="Arial" w:eastAsia="Times New Roman" w:cs="Arial"/>
                <w:lang w:eastAsia="ar-SA"/>
              </w:rPr>
              <w:t xml:space="preserve"> e/o commerciali)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3"/>
              </w:numPr>
              <w:tabs>
                <w:tab w:val="left" w:pos="3"/>
                <w:tab w:val="clear" w:pos="0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hAnsi="Arial" w:eastAsia="Times New Roman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Altro_______________________________________________________________________</w:t>
            </w:r>
          </w:p>
        </w:tc>
      </w:tr>
    </w:tbl>
    <w:p>
      <w:pPr>
        <w:widowControl w:val="0"/>
        <w:kinsoku w:val="0"/>
        <w:spacing w:after="0" w:line="240" w:lineRule="auto"/>
        <w:ind w:left="74"/>
        <w:rPr>
          <w:rFonts w:ascii="Arial" w:hAnsi="Arial" w:eastAsia="Times New Roman" w:cs="Arial"/>
          <w:b/>
          <w:bCs/>
          <w:w w:val="105"/>
          <w:lang w:eastAsia="ar-SA"/>
        </w:rPr>
      </w:pPr>
    </w:p>
    <w:p>
      <w:pPr>
        <w:suppressAutoHyphens/>
        <w:autoSpaceDE w:val="0"/>
        <w:spacing w:after="0" w:line="240" w:lineRule="auto"/>
        <w:rPr>
          <w:rFonts w:ascii="Arial" w:hAnsi="Arial" w:eastAsia="Times New Roman" w:cs="Arial"/>
          <w:b/>
          <w:bCs/>
          <w:i/>
          <w:iCs/>
          <w:sz w:val="18"/>
          <w:szCs w:val="18"/>
          <w:lang w:eastAsia="ar-SA"/>
        </w:rPr>
      </w:pPr>
      <w:r>
        <w:rPr>
          <w:rFonts w:ascii="Arial" w:hAnsi="Arial" w:eastAsia="Times New Roman" w:cs="Arial"/>
          <w:b/>
          <w:bCs/>
          <w:i/>
          <w:iCs/>
          <w:sz w:val="18"/>
          <w:szCs w:val="18"/>
          <w:lang w:eastAsia="ar-SA"/>
        </w:rPr>
        <w:t xml:space="preserve">NB: </w:t>
      </w:r>
    </w:p>
    <w:p>
      <w:pPr>
        <w:suppressAutoHyphens/>
        <w:autoSpaceDE w:val="0"/>
        <w:spacing w:after="0" w:line="240" w:lineRule="auto"/>
        <w:rPr>
          <w:rFonts w:ascii="Arial" w:hAnsi="Arial" w:eastAsia="Times New Roman" w:cs="Arial"/>
          <w:i/>
          <w:iCs/>
          <w:sz w:val="18"/>
          <w:szCs w:val="18"/>
          <w:lang w:eastAsia="ar-SA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In caso di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esame di stato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, gli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strumenti adottati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 dovranno essere indicati nella 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riunione preliminare per l’esame conclusivo del primo ciclo e nel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 </w:t>
      </w:r>
      <w:r>
        <w:rPr>
          <w:rFonts w:ascii="Arial" w:hAnsi="Arial" w:eastAsia="Times New Roman" w:cs="Arial"/>
          <w:b/>
          <w:i/>
          <w:iCs/>
          <w:sz w:val="18"/>
          <w:szCs w:val="18"/>
          <w:lang w:eastAsia="ar-SA"/>
        </w:rPr>
        <w:t>documento del 15 maggio</w:t>
      </w:r>
      <w:r>
        <w:rPr>
          <w:rFonts w:ascii="Arial" w:hAnsi="Arial" w:eastAsia="Times New Roman" w:cs="Arial"/>
          <w:i/>
          <w:iCs/>
          <w:sz w:val="18"/>
          <w:szCs w:val="18"/>
          <w:lang w:eastAsia="ar-SA"/>
        </w:rPr>
        <w:t xml:space="preserve"> della scuola secondaria di II grado (DPR 323/1998; DM 5669 del 12/07/2011; artt 6-18 OM. n. 13 del 2013)  in cui il Consiglio di Classe dovrà indicare modalità, tempi e sistema valutativo previsti-VEDI P. 19 </w:t>
      </w:r>
    </w:p>
    <w:p>
      <w:pPr>
        <w:widowControl w:val="0"/>
        <w:kinsoku w:val="0"/>
        <w:spacing w:after="0" w:line="240" w:lineRule="auto"/>
        <w:ind w:left="74"/>
        <w:rPr>
          <w:rFonts w:ascii="Arial" w:hAnsi="Arial" w:eastAsia="Times New Roman" w:cs="Arial"/>
          <w:b/>
          <w:bCs/>
          <w:w w:val="105"/>
          <w:szCs w:val="24"/>
          <w:lang w:eastAsia="ar-S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7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w w:val="105"/>
                <w:sz w:val="20"/>
                <w:szCs w:val="20"/>
                <w:lang w:eastAsia="ar-SA"/>
              </w:rPr>
              <w:t>PROPOSTE DI ADEGUAMENTI-ARRICCHIMENTI  DELLA DIDATTICA “PER LA CLASSE” IN RELAZIONE AGLI STRUMENTI/STRATEGIE INTRODOTTI PER L’ALLIEVO CON BES</w:t>
            </w: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 xml:space="preserve"> </w:t>
            </w:r>
            <w:r>
              <w:rPr>
                <w:rFonts w:ascii="Arial" w:hAnsi="Arial" w:eastAsia="Calibri" w:cs="Arial"/>
                <w:b/>
                <w:bCs/>
                <w:w w:val="105"/>
                <w:vertAlign w:val="superscript"/>
                <w:lang w:eastAsia="ar-SA"/>
              </w:rPr>
              <w:footnoteReference w:id="1"/>
            </w:r>
            <w:r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16"/>
                <w:szCs w:val="16"/>
                <w:lang w:eastAsia="ar-SA"/>
              </w:rPr>
              <w:t>Strumenti/strategie di potenziamento-compensazione  scelti per l’allievo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>
            <w:pPr>
              <w:widowControl w:val="0"/>
              <w:kinsoku w:val="0"/>
              <w:spacing w:after="0" w:line="240" w:lineRule="auto"/>
              <w:jc w:val="center"/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eastAsia="Calibri" w:cs="Arial"/>
                <w:b/>
                <w:bCs/>
                <w:w w:val="105"/>
                <w:sz w:val="20"/>
                <w:szCs w:val="20"/>
                <w:lang w:eastAsia="ar-SA"/>
              </w:rPr>
              <w:t>Proposte di modifiche per la classe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4" w:hRule="atLeast"/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8" w:hRule="atLeast"/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0" w:hRule="atLeast"/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  <w:jc w:val="center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ind w:left="108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kinsoku w:val="0"/>
              <w:snapToGrid w:val="0"/>
              <w:spacing w:after="0" w:line="240" w:lineRule="auto"/>
              <w:rPr>
                <w:rFonts w:ascii="Arial" w:hAnsi="Arial" w:eastAsia="Calibri" w:cs="Arial"/>
                <w:b/>
                <w:bCs/>
                <w:w w:val="105"/>
                <w:lang w:eastAsia="ar-SA"/>
              </w:rPr>
            </w:pPr>
          </w:p>
        </w:tc>
      </w:tr>
    </w:tbl>
    <w:p>
      <w:pPr>
        <w:keepNext/>
        <w:tabs>
          <w:tab w:val="left" w:pos="432"/>
        </w:tabs>
        <w:suppressAutoHyphens/>
        <w:spacing w:before="240" w:after="60" w:line="240" w:lineRule="auto"/>
        <w:ind w:left="432" w:hanging="432"/>
        <w:jc w:val="both"/>
        <w:outlineLvl w:val="0"/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</w:pPr>
      <w:bookmarkStart w:id="7" w:name="__RefHeading__28_1270352503"/>
      <w:bookmarkEnd w:id="7"/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eastAsia="ar-SA"/>
        </w:rPr>
        <w:t>I</w:t>
      </w:r>
      <w:r>
        <w:rPr>
          <w:rFonts w:ascii="Times New Roman" w:hAnsi="Times New Roman" w:eastAsia="Times New Roman" w:cs="Times New Roman"/>
          <w:b/>
          <w:bCs/>
          <w:color w:val="548DD4"/>
          <w:kern w:val="1"/>
          <w:sz w:val="32"/>
          <w:szCs w:val="32"/>
          <w:lang w:val="zh-CN" w:eastAsia="ar-SA"/>
        </w:rPr>
        <w:t xml:space="preserve">NDICAZIONI  GENERALI PER LA VERIFICA/VALUTAZIONE  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Valutare per formare (per orientare il processo di insegnamento-apprendimento)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Valorizzare il processo di apprendimento dell’allievo e non valutare solo il prodotto/risultato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Predisporre verifiche scalari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Programmare e concordare con l’alunno le verifiche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Prevedere verifiche orali a compensazione di quelle scritte (soprattutto per la lingua straniera) ove necessario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Far usare strumenti e mediatori didattici nelle prove sia scritte sia orali</w:t>
      </w:r>
    </w:p>
    <w:p>
      <w:pPr>
        <w:numPr>
          <w:ilvl w:val="0"/>
          <w:numId w:val="14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Favorire un clima di classe sereno e tranquillo, anche dal punto di vista dell’ambiente fisico (rumori, luci…)</w:t>
      </w:r>
    </w:p>
    <w:p>
      <w:pPr>
        <w:numPr>
          <w:ilvl w:val="0"/>
          <w:numId w:val="14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Rassicurare sulle conseguenze delle valutazioni</w:t>
      </w:r>
    </w:p>
    <w:p>
      <w:pPr>
        <w:spacing w:before="120" w:after="0" w:line="240" w:lineRule="auto"/>
        <w:jc w:val="both"/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</w:pPr>
    </w:p>
    <w:p>
      <w:pPr>
        <w:spacing w:before="120" w:after="0" w:line="240" w:lineRule="auto"/>
        <w:jc w:val="both"/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  <w:t>PROVE SCRITTE</w:t>
      </w:r>
    </w:p>
    <w:p>
      <w:pPr>
        <w:numPr>
          <w:ilvl w:val="0"/>
          <w:numId w:val="14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 xml:space="preserve">Predisporre verifiche scritte accessibili, brevi, strutturate, scalari </w:t>
      </w:r>
    </w:p>
    <w:p>
      <w:pPr>
        <w:numPr>
          <w:ilvl w:val="0"/>
          <w:numId w:val="14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Facilitare la decodifica della consegna e del testo</w:t>
      </w:r>
    </w:p>
    <w:p>
      <w:pPr>
        <w:numPr>
          <w:ilvl w:val="0"/>
          <w:numId w:val="14"/>
        </w:numPr>
        <w:suppressAutoHyphens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Valutare tenendo conto maggiormente del contenuto che della forma</w:t>
      </w:r>
    </w:p>
    <w:p>
      <w:pPr>
        <w:numPr>
          <w:ilvl w:val="0"/>
          <w:numId w:val="14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Introdurre prove informatizzate</w:t>
      </w:r>
    </w:p>
    <w:p>
      <w:pPr>
        <w:numPr>
          <w:ilvl w:val="0"/>
          <w:numId w:val="14"/>
        </w:numPr>
        <w:suppressAutoHyphens/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Programmare tempi più lunghi per l’esecuzione delle prove</w:t>
      </w:r>
    </w:p>
    <w:p>
      <w:pPr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</w:p>
    <w:p>
      <w:pPr>
        <w:spacing w:before="120" w:after="0" w:line="240" w:lineRule="auto"/>
        <w:jc w:val="both"/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color w:val="548DD4"/>
          <w:sz w:val="24"/>
          <w:szCs w:val="24"/>
          <w:lang w:eastAsia="ar-SA"/>
        </w:rPr>
        <w:t>PROVE ORALI</w:t>
      </w:r>
    </w:p>
    <w:p>
      <w:pPr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Gestione dei tempi nelle verifiche orali</w:t>
      </w:r>
    </w:p>
    <w:p>
      <w:pPr>
        <w:autoSpaceDE w:val="0"/>
        <w:spacing w:before="120" w:after="0" w:line="240" w:lineRule="auto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ascii="Arial" w:hAnsi="Arial" w:eastAsia="Times New Roman" w:cs="Arial"/>
          <w:sz w:val="24"/>
          <w:szCs w:val="24"/>
          <w:lang w:eastAsia="ar-SA"/>
        </w:rPr>
        <w:t>Valorizzazione del contenuto nell’esposizione orale, tenendo conto di eventuali difficoltà espositive</w:t>
      </w:r>
    </w:p>
    <w:p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color w:val="548DD4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Arial" w:hAnsi="Arial" w:eastAsia="Times New Roman" w:cs="Arial"/>
          <w:color w:val="548DD4"/>
          <w:sz w:val="28"/>
          <w:szCs w:val="28"/>
          <w:lang w:eastAsia="ar-SA"/>
        </w:rPr>
      </w:pPr>
      <w:r>
        <w:rPr>
          <w:rFonts w:ascii="Arial" w:hAnsi="Arial" w:eastAsia="Times New Roman" w:cs="Arial"/>
          <w:b/>
          <w:color w:val="548DD4"/>
          <w:sz w:val="28"/>
          <w:szCs w:val="28"/>
          <w:lang w:eastAsia="ar-SA"/>
        </w:rPr>
        <w:t>IMPIANTO VALUTATIVO PERSONALIZZATO</w:t>
      </w:r>
      <w:r>
        <w:rPr>
          <w:rFonts w:ascii="Arial" w:hAnsi="Arial" w:eastAsia="Times New Roman" w:cs="Arial"/>
          <w:color w:val="548DD4"/>
          <w:sz w:val="28"/>
          <w:szCs w:val="28"/>
          <w:lang w:eastAsia="ar-SA"/>
        </w:rPr>
        <w:t xml:space="preserve"> </w:t>
      </w:r>
    </w:p>
    <w:p>
      <w:pPr>
        <w:suppressAutoHyphens/>
        <w:spacing w:after="0" w:line="240" w:lineRule="auto"/>
        <w:rPr>
          <w:rFonts w:ascii="Arial" w:hAnsi="Arial" w:eastAsia="Times New Roman" w:cs="Arial"/>
          <w:color w:val="548DD4"/>
          <w:sz w:val="28"/>
          <w:szCs w:val="28"/>
          <w:lang w:eastAsia="ar-SA"/>
        </w:rPr>
      </w:pPr>
      <w:r>
        <w:rPr>
          <w:rFonts w:ascii="Arial" w:hAnsi="Arial" w:eastAsia="Times New Roman" w:cs="Arial"/>
          <w:color w:val="548DD4"/>
          <w:sz w:val="28"/>
          <w:szCs w:val="28"/>
          <w:lang w:eastAsia="ar-SA"/>
        </w:rPr>
        <w:t xml:space="preserve">(anche per gli </w:t>
      </w:r>
      <w:r>
        <w:rPr>
          <w:rFonts w:ascii="Arial" w:hAnsi="Arial" w:eastAsia="Times New Roman" w:cs="Arial"/>
          <w:b/>
          <w:color w:val="548DD4"/>
          <w:sz w:val="28"/>
          <w:szCs w:val="28"/>
          <w:lang w:eastAsia="ar-SA"/>
        </w:rPr>
        <w:t>esami conclusivi dei cicli</w:t>
      </w:r>
      <w:r>
        <w:rPr>
          <w:rFonts w:ascii="Arial" w:hAnsi="Arial" w:eastAsia="Times New Roman" w:cs="Arial"/>
          <w:color w:val="548DD4"/>
          <w:sz w:val="28"/>
          <w:szCs w:val="28"/>
          <w:lang w:eastAsia="ar-SA"/>
        </w:rPr>
        <w:t>)</w:t>
      </w:r>
    </w:p>
    <w:p>
      <w:pPr>
        <w:suppressAutoHyphens/>
        <w:spacing w:after="0" w:line="240" w:lineRule="auto"/>
        <w:ind w:left="36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tbl>
      <w:tblPr>
        <w:tblStyle w:val="5"/>
        <w:tblW w:w="98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79"/>
        <w:gridCol w:w="1788"/>
        <w:gridCol w:w="1611"/>
        <w:gridCol w:w="1605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Misure dispensative</w:t>
            </w: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Strumenti compensativi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Tempi aggiuntivi</w:t>
            </w: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Altro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7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Calibri" w:hAnsi="Calibri" w:eastAsia="Calibri" w:cs="Times New Roman"/>
                <w:sz w:val="28"/>
                <w:szCs w:val="28"/>
                <w:lang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pBdr>
          <w:bottom w:val="single" w:color="000000" w:sz="8" w:space="2"/>
        </w:pBdr>
        <w:suppressAutoHyphens/>
        <w:spacing w:after="200" w:line="240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>
      <w:pPr>
        <w:pBdr>
          <w:bottom w:val="single" w:color="000000" w:sz="8" w:space="2"/>
        </w:pBdr>
        <w:suppressAutoHyphens/>
        <w:spacing w:after="200" w:line="240" w:lineRule="auto"/>
        <w:rPr>
          <w:rFonts w:ascii="Arial" w:hAnsi="Arial" w:eastAsia="Calibri" w:cs="Arial"/>
          <w:i/>
          <w:sz w:val="24"/>
          <w:szCs w:val="24"/>
          <w:lang w:eastAsia="ar-SA"/>
        </w:rPr>
      </w:pPr>
    </w:p>
    <w:p>
      <w:pPr>
        <w:suppressAutoHyphens/>
        <w:spacing w:after="200" w:line="276" w:lineRule="auto"/>
        <w:jc w:val="both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FIRMA DEI DOCENTI</w:t>
      </w:r>
    </w:p>
    <w:tbl>
      <w:tblPr>
        <w:tblStyle w:val="5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eastAsia="Times New Roman" w:cs="Arial"/>
                <w:sz w:val="26"/>
                <w:szCs w:val="26"/>
                <w:lang w:eastAsia="ar-SA"/>
              </w:rPr>
            </w:pPr>
            <w:r>
              <w:rPr>
                <w:rFonts w:ascii="Arial" w:hAnsi="Arial" w:eastAsia="Times New Roman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eastAsia="Times New Roman" w:cs="Arial"/>
                <w:sz w:val="26"/>
                <w:szCs w:val="26"/>
                <w:lang w:eastAsia="ar-SA"/>
              </w:rPr>
            </w:pPr>
            <w:r>
              <w:rPr>
                <w:rFonts w:ascii="Arial" w:hAnsi="Arial" w:eastAsia="Times New Roman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jc w:val="both"/>
              <w:rPr>
                <w:rFonts w:ascii="Arial" w:hAnsi="Arial" w:eastAsia="Times New Roman" w:cs="Arial"/>
                <w:sz w:val="26"/>
                <w:szCs w:val="26"/>
                <w:lang w:eastAsia="ar-SA"/>
              </w:rPr>
            </w:pPr>
            <w:r>
              <w:rPr>
                <w:rFonts w:ascii="Arial" w:hAnsi="Arial" w:eastAsia="Times New Roman" w:cs="Arial"/>
                <w:sz w:val="26"/>
                <w:szCs w:val="26"/>
                <w:lang w:eastAsia="ar-SA"/>
              </w:rPr>
              <w:t>FIRMA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200" w:line="276" w:lineRule="auto"/>
              <w:rPr>
                <w:rFonts w:ascii="Comic Sans MS" w:hAnsi="Comic Sans MS" w:eastAsia="Times New Roman" w:cs="Calibri"/>
                <w:lang w:eastAsia="ar-SA"/>
              </w:rPr>
            </w:pPr>
          </w:p>
        </w:tc>
      </w:tr>
    </w:tbl>
    <w:p>
      <w:pPr>
        <w:suppressAutoHyphens/>
        <w:spacing w:after="200" w:line="276" w:lineRule="auto"/>
        <w:rPr>
          <w:rFonts w:ascii="Arial" w:hAnsi="Arial" w:eastAsia="Calibri" w:cs="Arial"/>
          <w:lang w:eastAsia="ar-SA"/>
        </w:rPr>
      </w:pPr>
    </w:p>
    <w:p>
      <w:pPr>
        <w:suppressAutoHyphens/>
        <w:spacing w:after="200" w:line="276" w:lineRule="auto"/>
        <w:jc w:val="both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FIRMA DEI GENITORI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___________________________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___________________________</w:t>
      </w:r>
    </w:p>
    <w:p>
      <w:pPr>
        <w:suppressAutoHyphens/>
        <w:spacing w:after="200" w:line="276" w:lineRule="auto"/>
        <w:rPr>
          <w:rFonts w:ascii="Arial" w:hAnsi="Arial" w:eastAsia="Calibri" w:cs="Arial"/>
          <w:sz w:val="26"/>
          <w:szCs w:val="26"/>
          <w:lang w:eastAsia="ar-SA"/>
        </w:rPr>
      </w:pPr>
    </w:p>
    <w:p>
      <w:pPr>
        <w:suppressAutoHyphens/>
        <w:spacing w:after="200" w:line="276" w:lineRule="auto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FIRMA DELL’ALLIEVO (per la scuola sec. di II gr.)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___________________________</w:t>
      </w: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</w:p>
    <w:p>
      <w:pPr>
        <w:suppressAutoHyphens/>
        <w:spacing w:after="200" w:line="216" w:lineRule="auto"/>
        <w:rPr>
          <w:rFonts w:ascii="Arial" w:hAnsi="Arial" w:eastAsia="Calibri" w:cs="Arial"/>
          <w:sz w:val="26"/>
          <w:szCs w:val="26"/>
          <w:lang w:eastAsia="ar-SA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>__________________, lì ___________</w:t>
      </w:r>
    </w:p>
    <w:p>
      <w:pPr>
        <w:suppressAutoHyphens/>
        <w:spacing w:after="200" w:line="216" w:lineRule="auto"/>
        <w:ind w:left="4956" w:firstLine="708"/>
        <w:rPr>
          <w:rFonts w:ascii="Arial" w:hAnsi="Arial" w:eastAsia="Calibri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b/>
          <w:sz w:val="24"/>
          <w:szCs w:val="24"/>
          <w:lang w:eastAsia="ar-SA"/>
        </w:rPr>
        <w:t>IL DIRIGENTE SCOLASTICO</w:t>
      </w:r>
      <w:r>
        <w:rPr>
          <w:rFonts w:ascii="Arial" w:hAnsi="Arial" w:eastAsia="Calibri" w:cs="Arial"/>
          <w:b/>
          <w:sz w:val="24"/>
          <w:szCs w:val="24"/>
          <w:lang w:eastAsia="ar-SA"/>
        </w:rPr>
        <w:tab/>
      </w:r>
    </w:p>
    <w:p>
      <w:pPr>
        <w:rPr>
          <w:rFonts w:ascii="Tahoma" w:hAnsi="Tahoma" w:eastAsia="Tahoma" w:cs="Tahoma"/>
          <w:color w:val="000000"/>
          <w:sz w:val="32"/>
          <w:szCs w:val="32"/>
          <w:lang w:eastAsia="it-IT"/>
        </w:rPr>
      </w:pP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ab/>
      </w:r>
      <w:r>
        <w:rPr>
          <w:rFonts w:ascii="Arial" w:hAnsi="Arial" w:eastAsia="Calibri" w:cs="Arial"/>
          <w:sz w:val="26"/>
          <w:szCs w:val="26"/>
          <w:lang w:eastAsia="ar-SA"/>
        </w:rPr>
        <w:t xml:space="preserve">____________________ </w:t>
      </w:r>
    </w:p>
    <w:p/>
    <w:sectPr>
      <w:headerReference r:id="rId6" w:type="default"/>
      <w:footerReference r:id="rId7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7"/>
        <w:rPr>
          <w:lang w:val="it-IT"/>
        </w:rPr>
      </w:pPr>
      <w:r>
        <w:rPr>
          <w:rStyle w:val="12"/>
          <w:rFonts w:ascii="Arial" w:hAnsi="Arial"/>
        </w:rPr>
        <w:footnoteRef/>
      </w:r>
      <w:r>
        <w:tab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1">
    <w:p>
      <w:pPr>
        <w:pStyle w:val="7"/>
        <w:rPr>
          <w:lang w:val="it-IT"/>
        </w:rPr>
      </w:pPr>
      <w:r>
        <w:rPr>
          <w:rStyle w:val="12"/>
          <w:rFonts w:ascii="Arial" w:hAnsi="Arial"/>
        </w:rPr>
        <w:footnoteRef/>
      </w:r>
      <w:r>
        <w:tab/>
      </w:r>
      <w:r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>
        <w:rPr>
          <w:b/>
          <w:lang w:val="it-IT"/>
        </w:rPr>
        <w:t xml:space="preserve">un’ occasione di  arricchimento e differenziazione della didattica a favore di 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"/>
      <w:lvlJc w:val="left"/>
      <w:pPr>
        <w:tabs>
          <w:tab w:val="left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bullet"/>
      <w:lvlText w:val=""/>
      <w:lvlJc w:val="left"/>
      <w:pPr>
        <w:tabs>
          <w:tab w:val="left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bullet"/>
      <w:lvlText w:val="□"/>
      <w:lvlJc w:val="left"/>
      <w:pPr>
        <w:tabs>
          <w:tab w:val="left" w:pos="0"/>
        </w:tabs>
        <w:ind w:left="754" w:hanging="360"/>
      </w:pPr>
      <w:rPr>
        <w:rFonts w:ascii="Arial" w:hAnsi="Arial"/>
      </w:rPr>
    </w:lvl>
  </w:abstractNum>
  <w:abstractNum w:abstractNumId="4">
    <w:nsid w:val="00000007"/>
    <w:multiLevelType w:val="singleLevel"/>
    <w:tmpl w:val="000000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lvl w:ilvl="0" w:tentative="0">
      <w:start w:val="1"/>
      <w:numFmt w:val="bullet"/>
      <w:lvlText w:val=""/>
      <w:lvlJc w:val="left"/>
      <w:pPr>
        <w:tabs>
          <w:tab w:val="left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6">
    <w:nsid w:val="00000009"/>
    <w:multiLevelType w:val="singleLevel"/>
    <w:tmpl w:val="00000009"/>
    <w:lvl w:ilvl="0" w:tentative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lvl w:ilvl="0" w:tentative="0">
      <w:start w:val="1"/>
      <w:numFmt w:val="decimal"/>
      <w:lvlText w:val="%1)"/>
      <w:lvlJc w:val="left"/>
      <w:pPr>
        <w:tabs>
          <w:tab w:val="left" w:pos="0"/>
        </w:tabs>
        <w:ind w:left="644" w:hanging="360"/>
      </w:pPr>
      <w:rPr>
        <w:b/>
      </w:rPr>
    </w:lvl>
  </w:abstractNum>
  <w:abstractNum w:abstractNumId="8">
    <w:nsid w:val="0000000B"/>
    <w:multiLevelType w:val="singleLevel"/>
    <w:tmpl w:val="0000000B"/>
    <w:lvl w:ilvl="0" w:tentative="0">
      <w:start w:val="1"/>
      <w:numFmt w:val="decimal"/>
      <w:lvlText w:val="D%1."/>
      <w:lvlJc w:val="left"/>
      <w:pPr>
        <w:tabs>
          <w:tab w:val="left" w:pos="0"/>
        </w:tabs>
        <w:ind w:left="720" w:hanging="360"/>
      </w:pPr>
    </w:lvl>
  </w:abstractNum>
  <w:abstractNum w:abstractNumId="9">
    <w:nsid w:val="0000000C"/>
    <w:multiLevelType w:val="singleLevel"/>
    <w:tmpl w:val="0000000C"/>
    <w:lvl w:ilvl="0" w:tentative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/>
      </w:rPr>
    </w:lvl>
  </w:abstractNum>
  <w:abstractNum w:abstractNumId="10">
    <w:nsid w:val="0000000D"/>
    <w:multiLevelType w:val="singleLevel"/>
    <w:tmpl w:val="0000000D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/>
      </w:rPr>
    </w:lvl>
  </w:abstractNum>
  <w:abstractNum w:abstractNumId="11">
    <w:nsid w:val="0000000E"/>
    <w:multiLevelType w:val="singleLevel"/>
    <w:tmpl w:val="0000000E"/>
    <w:lvl w:ilvl="0" w:tentative="0">
      <w:start w:val="1"/>
      <w:numFmt w:val="decimal"/>
      <w:lvlText w:val="C%1."/>
      <w:lvlJc w:val="left"/>
      <w:pPr>
        <w:tabs>
          <w:tab w:val="left" w:pos="0"/>
        </w:tabs>
        <w:ind w:left="502" w:hanging="360"/>
      </w:pPr>
    </w:lvl>
  </w:abstractNum>
  <w:abstractNum w:abstractNumId="12">
    <w:nsid w:val="0000000F"/>
    <w:multiLevelType w:val="singleLevel"/>
    <w:tmpl w:val="0000000F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10"/>
    <w:multiLevelType w:val="singleLevel"/>
    <w:tmpl w:val="00000010"/>
    <w:lvl w:ilvl="0" w:tentative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2B"/>
    <w:rsid w:val="001A43D4"/>
    <w:rsid w:val="0035153D"/>
    <w:rsid w:val="0038342B"/>
    <w:rsid w:val="004111F0"/>
    <w:rsid w:val="006A6973"/>
    <w:rsid w:val="008D6644"/>
    <w:rsid w:val="00942850"/>
    <w:rsid w:val="009C6D56"/>
    <w:rsid w:val="00DA6F7B"/>
    <w:rsid w:val="00EA7329"/>
    <w:rsid w:val="00FB761D"/>
    <w:rsid w:val="00FF33E0"/>
    <w:rsid w:val="28CC109A"/>
    <w:rsid w:val="2A017D3B"/>
    <w:rsid w:val="394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7">
    <w:name w:val="footnote text"/>
    <w:basedOn w:val="1"/>
    <w:link w:val="13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9">
    <w:name w:val="Normal (Web)"/>
    <w:unhideWhenUsed/>
    <w:qFormat/>
    <w:uiPriority w:val="99"/>
    <w:pPr>
      <w:bidi w:val="0"/>
      <w:spacing w:before="100" w:beforeAutospacing="1" w:after="0" w:afterAutospacing="0" w:line="276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0">
    <w:name w:val="Intestazione Carattere"/>
    <w:basedOn w:val="4"/>
    <w:link w:val="8"/>
    <w:qFormat/>
    <w:uiPriority w:val="99"/>
  </w:style>
  <w:style w:type="character" w:customStyle="1" w:styleId="11">
    <w:name w:val="Piè di pagina Carattere"/>
    <w:basedOn w:val="4"/>
    <w:link w:val="6"/>
    <w:qFormat/>
    <w:uiPriority w:val="99"/>
  </w:style>
  <w:style w:type="character" w:customStyle="1" w:styleId="12">
    <w:name w:val="Carattere della nota"/>
    <w:qFormat/>
    <w:uiPriority w:val="0"/>
    <w:rPr>
      <w:rFonts w:cs="Times New Roman"/>
      <w:vertAlign w:val="superscript"/>
    </w:rPr>
  </w:style>
  <w:style w:type="character" w:customStyle="1" w:styleId="13">
    <w:name w:val="Testo nota a piè di pagina Carattere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character" w:customStyle="1" w:styleId="14">
    <w:name w:val="Titolo 2 Carattere"/>
    <w:basedOn w:val="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5">
    <w:name w:val="Titolo 1 Carattere"/>
    <w:basedOn w:val="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3328</Words>
  <Characters>18971</Characters>
  <Lines>158</Lines>
  <Paragraphs>44</Paragraphs>
  <TotalTime>2</TotalTime>
  <ScaleCrop>false</ScaleCrop>
  <LinksUpToDate>false</LinksUpToDate>
  <CharactersWithSpaces>22255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2023-09-12T20:57:00Z</dcterms:created>
  <dc:creator>LENOVO</dc:creator>
  <cp:lastModifiedBy>michela tornese</cp:lastModifiedBy>
  <dcterms:modified xsi:type="dcterms:W3CDTF">2024-10-24T07:16:47Z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E3D1138F3A9749DEB903CB0D66364F52_13</vt:lpwstr>
  </property>
</Properties>
</file>